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2" w:rsidRPr="00462865" w:rsidRDefault="00CE7C6E" w:rsidP="00E220F1">
      <w:pPr>
        <w:pStyle w:val="a4"/>
        <w:spacing w:after="340" w:line="24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ՀԱՅՏԱՐԱՐՈԻԹՅՈԻՆ</w:t>
      </w:r>
    </w:p>
    <w:p w:rsidR="005000D2" w:rsidRPr="00462865" w:rsidRDefault="003E4E48" w:rsidP="00C912D0">
      <w:pPr>
        <w:pStyle w:val="a4"/>
        <w:spacing w:after="340" w:line="276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C12C5">
        <w:rPr>
          <w:rFonts w:ascii="GHEA Grapalat" w:hAnsi="GHEA Grapalat"/>
          <w:b/>
          <w:bCs/>
          <w:sz w:val="24"/>
          <w:szCs w:val="24"/>
        </w:rPr>
        <w:t xml:space="preserve">ՀՀ </w:t>
      </w:r>
      <w:r w:rsidR="004849F8" w:rsidRPr="003C12C5">
        <w:rPr>
          <w:rFonts w:ascii="GHEA Grapalat" w:hAnsi="GHEA Grapalat"/>
          <w:b/>
          <w:bCs/>
          <w:sz w:val="24"/>
          <w:szCs w:val="24"/>
        </w:rPr>
        <w:t xml:space="preserve">պաշտպանության </w:t>
      </w:r>
      <w:r w:rsidR="003C12C5" w:rsidRPr="003C12C5">
        <w:rPr>
          <w:rFonts w:ascii="GHEA Grapalat" w:hAnsi="GHEA Grapalat"/>
          <w:b/>
          <w:bCs/>
          <w:sz w:val="24"/>
          <w:szCs w:val="24"/>
        </w:rPr>
        <w:t xml:space="preserve">նախարարության կապիտալ շինարարության </w:t>
      </w:r>
      <w:r w:rsidR="004849F8" w:rsidRPr="003C12C5">
        <w:rPr>
          <w:rFonts w:ascii="GHEA Grapalat" w:hAnsi="GHEA Grapalat"/>
          <w:b/>
          <w:bCs/>
          <w:sz w:val="24"/>
          <w:szCs w:val="24"/>
        </w:rPr>
        <w:t>և զորքերի բնակավորման</w:t>
      </w:r>
      <w:r w:rsidRPr="003C12C5">
        <w:rPr>
          <w:rFonts w:ascii="GHEA Grapalat" w:hAnsi="GHEA Grapalat"/>
          <w:b/>
          <w:bCs/>
          <w:sz w:val="24"/>
          <w:szCs w:val="24"/>
        </w:rPr>
        <w:t xml:space="preserve"> վարչության </w:t>
      </w:r>
      <w:r w:rsidR="004849F8" w:rsidRPr="003C12C5">
        <w:rPr>
          <w:rFonts w:ascii="GHEA Grapalat" w:hAnsi="GHEA Grapalat"/>
          <w:b/>
          <w:bCs/>
          <w:sz w:val="24"/>
          <w:szCs w:val="24"/>
        </w:rPr>
        <w:t xml:space="preserve">կապիտալ շինարարության կազմակերպման </w:t>
      </w:r>
      <w:r w:rsidRPr="003C12C5">
        <w:rPr>
          <w:rFonts w:ascii="GHEA Grapalat" w:hAnsi="GHEA Grapalat"/>
          <w:b/>
          <w:bCs/>
          <w:sz w:val="24"/>
          <w:szCs w:val="24"/>
        </w:rPr>
        <w:t xml:space="preserve">ծառայության արտադրատեխնիկական բաժնում </w:t>
      </w:r>
      <w:r w:rsidR="00CE7C6E" w:rsidRPr="00462865">
        <w:rPr>
          <w:rFonts w:ascii="GHEA Grapalat" w:hAnsi="GHEA Grapalat"/>
          <w:b/>
          <w:bCs/>
          <w:sz w:val="24"/>
          <w:szCs w:val="24"/>
        </w:rPr>
        <w:t>փորձագետ ներգրավելու մասին</w:t>
      </w:r>
    </w:p>
    <w:p w:rsidR="005000D2" w:rsidRPr="00462865" w:rsidRDefault="000A48EA" w:rsidP="00C912D0">
      <w:pPr>
        <w:pStyle w:val="Heading10"/>
        <w:keepNext/>
        <w:keepLines/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bookmarkStart w:id="0" w:name="bookmark0"/>
      <w:r>
        <w:rPr>
          <w:rFonts w:ascii="GHEA Grapalat" w:hAnsi="GHEA Grapalat"/>
          <w:sz w:val="24"/>
          <w:szCs w:val="24"/>
        </w:rPr>
        <w:t>Ա</w:t>
      </w:r>
      <w:r w:rsidR="00CE7C6E" w:rsidRPr="00462865">
        <w:rPr>
          <w:rFonts w:ascii="GHEA Grapalat" w:hAnsi="GHEA Grapalat"/>
          <w:sz w:val="24"/>
          <w:szCs w:val="24"/>
        </w:rPr>
        <w:t>շխատանքների համառոտ նկարագրությունը'</w:t>
      </w:r>
      <w:bookmarkEnd w:id="0"/>
    </w:p>
    <w:p w:rsidR="007B31CC" w:rsidRPr="004651C8" w:rsidRDefault="007B31CC" w:rsidP="00C912D0">
      <w:pPr>
        <w:widowControl/>
        <w:spacing w:line="276" w:lineRule="auto"/>
        <w:ind w:firstLine="720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  <w:r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>ՀՀ ՊՆ կապիտալ շինարարության և կապիտալ վերանորոգման ծրագրերով նախատեսվող շինարարական օբյեկտների նախագծման, շինարարական աշխատանքների, տեխնիկական և հեղինակային հսկողությունների</w:t>
      </w:r>
      <w:r w:rsidR="00E92A89"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ծառայությունների</w:t>
      </w:r>
      <w:r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մրցութային փաթեթներ</w:t>
      </w:r>
      <w:r w:rsidR="00E92A89"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>ի</w:t>
      </w:r>
      <w:r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կազմման աշխատանքներ</w:t>
      </w:r>
      <w:r w:rsidR="00B45B9C"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>ի</w:t>
      </w:r>
      <w:r w:rsidR="00EC3E2B"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իրականացում</w:t>
      </w:r>
      <w:r w:rsidRPr="004651C8">
        <w:rPr>
          <w:rFonts w:ascii="GHEA Grapalat" w:eastAsia="MS Mincho" w:hAnsi="GHEA Grapalat" w:cs="MS Mincho"/>
          <w:noProof/>
          <w:color w:val="auto"/>
          <w:lang w:eastAsia="en-US" w:bidi="ar-SA"/>
        </w:rPr>
        <w:t>:</w:t>
      </w:r>
    </w:p>
    <w:p w:rsidR="00E92A89" w:rsidRPr="00462865" w:rsidRDefault="00E92A89" w:rsidP="00C912D0">
      <w:pPr>
        <w:pStyle w:val="a4"/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 xml:space="preserve">Փորձագետ ներգրավելու ժամկետը' </w:t>
      </w:r>
      <w:r w:rsidR="000A48EA">
        <w:rPr>
          <w:rFonts w:ascii="GHEA Grapalat" w:hAnsi="GHEA Grapalat"/>
          <w:sz w:val="24"/>
          <w:szCs w:val="24"/>
        </w:rPr>
        <w:t>1</w:t>
      </w:r>
      <w:r w:rsidR="004454F2" w:rsidRPr="003C12C5">
        <w:rPr>
          <w:rFonts w:ascii="GHEA Grapalat" w:hAnsi="GHEA Grapalat"/>
          <w:sz w:val="24"/>
          <w:szCs w:val="24"/>
        </w:rPr>
        <w:t xml:space="preserve"> </w:t>
      </w:r>
      <w:r w:rsidR="000A48EA">
        <w:rPr>
          <w:rFonts w:ascii="GHEA Grapalat" w:hAnsi="GHEA Grapalat"/>
          <w:sz w:val="24"/>
          <w:szCs w:val="24"/>
        </w:rPr>
        <w:t>տարի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E92A89" w:rsidRDefault="00E92A89" w:rsidP="00C912D0">
      <w:pPr>
        <w:pStyle w:val="a4"/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Փորձագետի աշխատավարձը կազմում է' </w:t>
      </w:r>
      <w:r w:rsidR="00EC3E2B" w:rsidRPr="004651C8">
        <w:rPr>
          <w:rFonts w:ascii="GHEA Grapalat" w:hAnsi="GHEA Grapalat"/>
          <w:sz w:val="24"/>
          <w:szCs w:val="24"/>
        </w:rPr>
        <w:t>2</w:t>
      </w:r>
      <w:r w:rsidR="00F57360" w:rsidRPr="004651C8">
        <w:rPr>
          <w:rFonts w:ascii="GHEA Grapalat" w:hAnsi="GHEA Grapalat"/>
          <w:sz w:val="24"/>
          <w:szCs w:val="24"/>
        </w:rPr>
        <w:t xml:space="preserve">67072 </w:t>
      </w:r>
      <w:r w:rsidRPr="006B0774">
        <w:rPr>
          <w:rFonts w:ascii="GHEA Grapalat" w:hAnsi="GHEA Grapalat"/>
          <w:sz w:val="24"/>
          <w:szCs w:val="24"/>
        </w:rPr>
        <w:t>(</w:t>
      </w:r>
      <w:r w:rsidR="00EC3E2B" w:rsidRPr="004651C8">
        <w:rPr>
          <w:rFonts w:ascii="GHEA Grapalat" w:hAnsi="GHEA Grapalat"/>
          <w:sz w:val="24"/>
          <w:szCs w:val="24"/>
        </w:rPr>
        <w:t>երկու</w:t>
      </w:r>
      <w:r w:rsidRPr="006B0774">
        <w:rPr>
          <w:rFonts w:ascii="GHEA Grapalat" w:hAnsi="GHEA Grapalat"/>
          <w:sz w:val="24"/>
          <w:szCs w:val="24"/>
        </w:rPr>
        <w:t xml:space="preserve"> հարյուր </w:t>
      </w:r>
      <w:r w:rsidR="00F57360" w:rsidRPr="004651C8">
        <w:rPr>
          <w:rFonts w:ascii="GHEA Grapalat" w:hAnsi="GHEA Grapalat"/>
          <w:sz w:val="24"/>
          <w:szCs w:val="24"/>
        </w:rPr>
        <w:t>վաթսունյոթ հազար յոթանասուներկու</w:t>
      </w:r>
      <w:r w:rsidRPr="006B0774">
        <w:rPr>
          <w:rFonts w:ascii="GHEA Grapalat" w:hAnsi="GHEA Grapalat"/>
          <w:sz w:val="24"/>
          <w:szCs w:val="24"/>
        </w:rPr>
        <w:t>)</w:t>
      </w:r>
      <w:r w:rsidRPr="00462865">
        <w:rPr>
          <w:rFonts w:ascii="GHEA Grapalat" w:hAnsi="GHEA Grapalat"/>
          <w:sz w:val="24"/>
          <w:szCs w:val="24"/>
        </w:rPr>
        <w:t xml:space="preserve"> ՀՀ դրամ (անվանական):</w:t>
      </w:r>
    </w:p>
    <w:p w:rsidR="000A48EA" w:rsidRPr="003632C4" w:rsidRDefault="000A48EA" w:rsidP="00C912D0">
      <w:pPr>
        <w:pStyle w:val="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3632C4">
        <w:rPr>
          <w:rFonts w:ascii="GHEA Grapalat" w:hAnsi="GHEA Grapalat"/>
          <w:sz w:val="24"/>
          <w:szCs w:val="24"/>
          <w:lang w:val="hy-AM" w:eastAsia="en-US"/>
        </w:rPr>
        <w:t>Փորձագետի համար հավելավճարներ, լրավճարներ չեն սահմանվում:</w:t>
      </w:r>
    </w:p>
    <w:p w:rsidR="000A48EA" w:rsidRPr="00495443" w:rsidRDefault="000A48EA" w:rsidP="00C912D0">
      <w:pPr>
        <w:pStyle w:val="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b/>
          <w:sz w:val="24"/>
          <w:szCs w:val="24"/>
          <w:lang w:val="hy-AM"/>
        </w:rPr>
        <w:t>Փորձագետի աշխատանքային ռեժիմը, տևողությունը և արձակուրդը՝</w:t>
      </w:r>
    </w:p>
    <w:p w:rsidR="000A48EA" w:rsidRPr="00495443" w:rsidRDefault="000A48EA" w:rsidP="00C912D0">
      <w:pPr>
        <w:pStyle w:val="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495443">
        <w:rPr>
          <w:rFonts w:ascii="GHEA Grapalat" w:hAnsi="GHEA Grapalat"/>
          <w:sz w:val="24"/>
          <w:szCs w:val="24"/>
          <w:lang w:val="hy-AM" w:eastAsia="en-US"/>
        </w:rPr>
        <w:t>Փորձագետի համար սահմանվում է աշխատաժամանակի նորմալ տևողություն: Աշխատանքային օրվա սկիզբը սահմանվում է ժամը 9.00, ավարտը՝ ժամը 18.00:</w:t>
      </w:r>
    </w:p>
    <w:p w:rsidR="000A48EA" w:rsidRPr="00495443" w:rsidRDefault="000A48EA" w:rsidP="00C912D0">
      <w:pPr>
        <w:pStyle w:val="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495443">
        <w:rPr>
          <w:rFonts w:ascii="GHEA Grapalat" w:hAnsi="GHEA Grapalat"/>
          <w:sz w:val="24"/>
          <w:szCs w:val="24"/>
          <w:lang w:val="hy-AM" w:eastAsia="en-US"/>
        </w:rPr>
        <w:t>Փորձագետին ՀՀ օրենսդրությամբ սահմանված կարգով տրամադրվում է ամենամյա նվազագույն արձակուրդ՝ 20 աշխատանքային օր տևողությամբ:</w:t>
      </w:r>
    </w:p>
    <w:p w:rsidR="000A48EA" w:rsidRDefault="000A48EA" w:rsidP="00C912D0">
      <w:pPr>
        <w:pStyle w:val="a4"/>
        <w:spacing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</w:rPr>
      </w:pPr>
    </w:p>
    <w:p w:rsidR="005000D2" w:rsidRPr="004454F2" w:rsidRDefault="00CE7C6E" w:rsidP="00C912D0">
      <w:pPr>
        <w:pStyle w:val="a4"/>
        <w:spacing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Փորձագետի պարտականությունները'</w:t>
      </w:r>
    </w:p>
    <w:p w:rsidR="00E92A89" w:rsidRPr="004454F2" w:rsidRDefault="000A48EA" w:rsidP="00C912D0">
      <w:pPr>
        <w:pStyle w:val="a5"/>
        <w:spacing w:line="276" w:lineRule="auto"/>
        <w:ind w:left="0" w:firstLine="708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</w:t>
      </w:r>
      <w:r w:rsidRPr="000A48EA">
        <w:rPr>
          <w:rFonts w:ascii="GHEA Grapalat" w:hAnsi="GHEA Grapalat"/>
        </w:rPr>
        <w:t>)</w:t>
      </w:r>
      <w:r w:rsidR="00E92A89" w:rsidRPr="00E2242E">
        <w:rPr>
          <w:rFonts w:ascii="GHEA Grapalat" w:hAnsi="GHEA Grapalat"/>
        </w:rPr>
        <w:t xml:space="preserve"> </w:t>
      </w:r>
      <w:r w:rsidR="00E92A89" w:rsidRPr="004454F2">
        <w:rPr>
          <w:rFonts w:ascii="GHEA Grapalat" w:hAnsi="GHEA Grapalat"/>
        </w:rPr>
        <w:t>կ</w:t>
      </w:r>
      <w:r w:rsidR="00E92A89" w:rsidRPr="00E2242E">
        <w:rPr>
          <w:rFonts w:ascii="GHEA Grapalat" w:hAnsi="GHEA Grapalat"/>
        </w:rPr>
        <w:t>ազմել ՀՀ ՊՆ կապիտալ շինարարության և կապիտալ վերանորոգման (</w:t>
      </w:r>
      <w:r w:rsidR="00EC3E2B" w:rsidRPr="004454F2">
        <w:rPr>
          <w:rFonts w:ascii="GHEA Grapalat" w:hAnsi="GHEA Grapalat"/>
        </w:rPr>
        <w:t xml:space="preserve">այսուհետ` </w:t>
      </w:r>
      <w:r w:rsidR="00E92A89" w:rsidRPr="00E2242E">
        <w:rPr>
          <w:rFonts w:ascii="GHEA Grapalat" w:hAnsi="GHEA Grapalat"/>
        </w:rPr>
        <w:t xml:space="preserve">ԿՇ և ԿՎ) </w:t>
      </w:r>
      <w:r w:rsidR="0095664F" w:rsidRPr="004454F2">
        <w:rPr>
          <w:rFonts w:ascii="GHEA Grapalat" w:hAnsi="GHEA Grapalat"/>
        </w:rPr>
        <w:t xml:space="preserve">համապատասխան </w:t>
      </w:r>
      <w:r w:rsidR="00E92A89" w:rsidRPr="00E2242E">
        <w:rPr>
          <w:rFonts w:ascii="GHEA Grapalat" w:hAnsi="GHEA Grapalat"/>
        </w:rPr>
        <w:t>ծրագրերով նախատեսվող շինարարական օբյեկտների նախագծման տեխնիկական բնութագրերը և ներկայացնել մրցութային փաթեթները</w:t>
      </w:r>
      <w:r w:rsidR="006657E5" w:rsidRPr="004454F2">
        <w:rPr>
          <w:rFonts w:ascii="GHEA Grapalat" w:hAnsi="GHEA Grapalat"/>
        </w:rPr>
        <w:t>,</w:t>
      </w:r>
    </w:p>
    <w:p w:rsidR="00E92A89" w:rsidRPr="004454F2" w:rsidRDefault="000A48EA" w:rsidP="00C912D0">
      <w:pPr>
        <w:pStyle w:val="a5"/>
        <w:spacing w:line="276" w:lineRule="auto"/>
        <w:ind w:left="0" w:firstLine="708"/>
        <w:jc w:val="both"/>
        <w:rPr>
          <w:rFonts w:ascii="GHEA Grapalat" w:hAnsi="GHEA Grapalat"/>
        </w:rPr>
      </w:pPr>
      <w:r w:rsidRPr="000A48EA">
        <w:rPr>
          <w:rFonts w:ascii="GHEA Grapalat" w:hAnsi="GHEA Grapalat"/>
        </w:rPr>
        <w:t>2)</w:t>
      </w:r>
      <w:r w:rsidRPr="00E2242E">
        <w:rPr>
          <w:rFonts w:ascii="GHEA Grapalat" w:hAnsi="GHEA Grapalat"/>
        </w:rPr>
        <w:t xml:space="preserve"> </w:t>
      </w:r>
      <w:r w:rsidR="0095664F" w:rsidRPr="004454F2">
        <w:rPr>
          <w:rFonts w:ascii="GHEA Grapalat" w:hAnsi="GHEA Grapalat"/>
        </w:rPr>
        <w:t>կ</w:t>
      </w:r>
      <w:r w:rsidR="0095664F" w:rsidRPr="00E2242E">
        <w:rPr>
          <w:rFonts w:ascii="GHEA Grapalat" w:hAnsi="GHEA Grapalat"/>
        </w:rPr>
        <w:t xml:space="preserve">ազմել ՀՀ ՊՆ ԿՇ և ԿՎ </w:t>
      </w:r>
      <w:r w:rsidR="0095664F" w:rsidRPr="004454F2">
        <w:rPr>
          <w:rFonts w:ascii="GHEA Grapalat" w:hAnsi="GHEA Grapalat"/>
        </w:rPr>
        <w:t xml:space="preserve">համապատասխան </w:t>
      </w:r>
      <w:r w:rsidR="00E92A89" w:rsidRPr="00E2242E">
        <w:rPr>
          <w:rFonts w:ascii="GHEA Grapalat" w:hAnsi="GHEA Grapalat"/>
        </w:rPr>
        <w:t>ծրագրերով նախատեսվող շինարարական աշխատանքների ծավալաթերթ</w:t>
      </w:r>
      <w:r w:rsidR="00E92A89" w:rsidRPr="004454F2">
        <w:rPr>
          <w:rFonts w:ascii="GHEA Grapalat" w:hAnsi="GHEA Grapalat"/>
        </w:rPr>
        <w:t>-նախահաշիվները</w:t>
      </w:r>
      <w:r w:rsidR="00E92A89" w:rsidRPr="00E2242E">
        <w:rPr>
          <w:rFonts w:ascii="GHEA Grapalat" w:hAnsi="GHEA Grapalat"/>
        </w:rPr>
        <w:t xml:space="preserve"> և ներկայացնել մրցութային փաթեթները</w:t>
      </w:r>
      <w:r w:rsidR="006657E5" w:rsidRPr="004454F2">
        <w:rPr>
          <w:rFonts w:ascii="GHEA Grapalat" w:hAnsi="GHEA Grapalat"/>
        </w:rPr>
        <w:t>,</w:t>
      </w:r>
    </w:p>
    <w:p w:rsidR="00E92A89" w:rsidRPr="004454F2" w:rsidRDefault="000A48EA" w:rsidP="00C912D0">
      <w:pPr>
        <w:pStyle w:val="a5"/>
        <w:spacing w:line="276" w:lineRule="auto"/>
        <w:ind w:left="0" w:firstLine="708"/>
        <w:jc w:val="both"/>
        <w:rPr>
          <w:rFonts w:ascii="GHEA Grapalat" w:hAnsi="GHEA Grapalat"/>
        </w:rPr>
      </w:pPr>
      <w:r w:rsidRPr="000A48EA">
        <w:rPr>
          <w:rFonts w:ascii="GHEA Grapalat" w:hAnsi="GHEA Grapalat"/>
        </w:rPr>
        <w:t>3)</w:t>
      </w:r>
      <w:r w:rsidRPr="00E2242E">
        <w:rPr>
          <w:rFonts w:ascii="GHEA Grapalat" w:hAnsi="GHEA Grapalat"/>
        </w:rPr>
        <w:t xml:space="preserve"> </w:t>
      </w:r>
      <w:r w:rsidR="00710357" w:rsidRPr="004454F2">
        <w:rPr>
          <w:rFonts w:ascii="GHEA Grapalat" w:hAnsi="GHEA Grapalat"/>
        </w:rPr>
        <w:t>կ</w:t>
      </w:r>
      <w:r w:rsidR="00710357" w:rsidRPr="00E2242E">
        <w:rPr>
          <w:rFonts w:ascii="GHEA Grapalat" w:hAnsi="GHEA Grapalat"/>
        </w:rPr>
        <w:t xml:space="preserve">ազմել ՀՀ ՊՆ ԿՇ և ԿՎ </w:t>
      </w:r>
      <w:r w:rsidR="00710357" w:rsidRPr="004454F2">
        <w:rPr>
          <w:rFonts w:ascii="GHEA Grapalat" w:hAnsi="GHEA Grapalat"/>
        </w:rPr>
        <w:t xml:space="preserve">համապատասխան </w:t>
      </w:r>
      <w:r w:rsidR="00710357" w:rsidRPr="00E2242E">
        <w:rPr>
          <w:rFonts w:ascii="GHEA Grapalat" w:hAnsi="GHEA Grapalat"/>
        </w:rPr>
        <w:t xml:space="preserve">ծրագրերով նախատեսվող շինարարական աշխատանքների </w:t>
      </w:r>
      <w:r w:rsidR="00E92A89" w:rsidRPr="00E2242E">
        <w:rPr>
          <w:rFonts w:ascii="GHEA Grapalat" w:hAnsi="GHEA Grapalat"/>
        </w:rPr>
        <w:t>տեխնիկական հսկողության և հեղինակային հսկողության ծառայությունների մրցութային փաթեթները</w:t>
      </w:r>
      <w:r w:rsidR="006657E5" w:rsidRPr="004454F2">
        <w:rPr>
          <w:rFonts w:ascii="GHEA Grapalat" w:hAnsi="GHEA Grapalat"/>
        </w:rPr>
        <w:t>,</w:t>
      </w:r>
    </w:p>
    <w:p w:rsidR="00E92A89" w:rsidRDefault="000A48EA" w:rsidP="00C912D0">
      <w:pPr>
        <w:pStyle w:val="a5"/>
        <w:spacing w:line="276" w:lineRule="auto"/>
        <w:ind w:left="0" w:firstLine="708"/>
        <w:jc w:val="both"/>
        <w:rPr>
          <w:rFonts w:ascii="GHEA Grapalat" w:hAnsi="GHEA Grapalat"/>
        </w:rPr>
      </w:pPr>
      <w:r w:rsidRPr="000A48EA">
        <w:rPr>
          <w:rFonts w:ascii="GHEA Grapalat" w:hAnsi="GHEA Grapalat"/>
        </w:rPr>
        <w:t>4)</w:t>
      </w:r>
      <w:r w:rsidRPr="00E2242E">
        <w:rPr>
          <w:rFonts w:ascii="GHEA Grapalat" w:hAnsi="GHEA Grapalat"/>
        </w:rPr>
        <w:t xml:space="preserve"> </w:t>
      </w:r>
      <w:r w:rsidR="00710357" w:rsidRPr="004454F2">
        <w:rPr>
          <w:rFonts w:ascii="GHEA Grapalat" w:hAnsi="GHEA Grapalat"/>
        </w:rPr>
        <w:t>կ</w:t>
      </w:r>
      <w:r w:rsidR="00710357" w:rsidRPr="00E2242E">
        <w:rPr>
          <w:rFonts w:ascii="GHEA Grapalat" w:hAnsi="GHEA Grapalat"/>
        </w:rPr>
        <w:t xml:space="preserve">ազմել ՀՀ ՊՆ ԿՇ և ԿՎ </w:t>
      </w:r>
      <w:r w:rsidR="00710357" w:rsidRPr="004454F2">
        <w:rPr>
          <w:rFonts w:ascii="GHEA Grapalat" w:hAnsi="GHEA Grapalat"/>
        </w:rPr>
        <w:t xml:space="preserve">համապատասխան </w:t>
      </w:r>
      <w:r w:rsidR="00710357" w:rsidRPr="00E2242E">
        <w:rPr>
          <w:rFonts w:ascii="GHEA Grapalat" w:hAnsi="GHEA Grapalat"/>
        </w:rPr>
        <w:t xml:space="preserve">ծրագրերով նախատեսվող </w:t>
      </w:r>
      <w:r w:rsidR="00E92A89" w:rsidRPr="00E2242E">
        <w:rPr>
          <w:rFonts w:ascii="GHEA Grapalat" w:hAnsi="GHEA Grapalat"/>
        </w:rPr>
        <w:t>պայմանագրերի վերակնքման համաձայնագրերի փաթեթները (շինարարական աշխատանքների,նախագծանախահաշվային փաստաթղթերի կազմման, տեխնիկական հսկողության, հեղինակային հսկողության, փորձաքննության):</w:t>
      </w:r>
    </w:p>
    <w:p w:rsidR="000A48EA" w:rsidRPr="00495443" w:rsidRDefault="000A48EA" w:rsidP="00C912D0">
      <w:pPr>
        <w:pStyle w:val="a5"/>
        <w:widowControl/>
        <w:tabs>
          <w:tab w:val="left" w:pos="142"/>
          <w:tab w:val="left" w:pos="851"/>
        </w:tabs>
        <w:spacing w:before="60" w:after="60" w:line="276" w:lineRule="auto"/>
        <w:ind w:left="567"/>
        <w:contextualSpacing w:val="0"/>
        <w:jc w:val="both"/>
        <w:rPr>
          <w:rFonts w:ascii="GHEA Grapalat" w:hAnsi="GHEA Grapalat"/>
        </w:rPr>
      </w:pPr>
      <w:r w:rsidRPr="000A48EA">
        <w:rPr>
          <w:rFonts w:ascii="GHEA Grapalat" w:hAnsi="GHEA Grapalat"/>
        </w:rPr>
        <w:lastRenderedPageBreak/>
        <w:t xml:space="preserve">5) </w:t>
      </w:r>
      <w:r w:rsidRPr="00495443">
        <w:rPr>
          <w:rFonts w:ascii="GHEA Grapalat" w:hAnsi="GHEA Grapalat"/>
        </w:rPr>
        <w:t xml:space="preserve">բարեխղճորեն կատարել պայմանագրով ստանձնած աշխատանքները, պահպանել </w:t>
      </w:r>
      <w:r w:rsidRPr="00F23FF9">
        <w:rPr>
          <w:rFonts w:ascii="GHEA Grapalat" w:hAnsi="GHEA Grapalat"/>
        </w:rPr>
        <w:t>Ն</w:t>
      </w:r>
      <w:r w:rsidRPr="00495443">
        <w:rPr>
          <w:rFonts w:ascii="GHEA Grapalat" w:hAnsi="GHEA Grapalat"/>
        </w:rPr>
        <w:t>ախարարության ներքին կարգապահական կանոնները։</w:t>
      </w:r>
      <w:r w:rsidRPr="00495443">
        <w:rPr>
          <w:rFonts w:cs="Calibri"/>
        </w:rPr>
        <w:t> </w:t>
      </w:r>
    </w:p>
    <w:p w:rsidR="000A48EA" w:rsidRDefault="000A48EA" w:rsidP="00C912D0">
      <w:pPr>
        <w:pStyle w:val="a4"/>
        <w:spacing w:after="80" w:line="276" w:lineRule="auto"/>
        <w:ind w:firstLine="620"/>
        <w:jc w:val="both"/>
        <w:rPr>
          <w:rFonts w:ascii="GHEA Grapalat" w:hAnsi="GHEA Grapalat"/>
          <w:b/>
          <w:bCs/>
          <w:sz w:val="24"/>
          <w:szCs w:val="24"/>
        </w:rPr>
      </w:pPr>
    </w:p>
    <w:p w:rsidR="00E92A89" w:rsidRDefault="00E92A89" w:rsidP="00C912D0">
      <w:pPr>
        <w:pStyle w:val="a4"/>
        <w:spacing w:after="80" w:line="276" w:lineRule="auto"/>
        <w:ind w:firstLine="620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Փորձագետին ներկայացվող պահանջները'</w:t>
      </w:r>
    </w:p>
    <w:p w:rsidR="00B45B9C" w:rsidRPr="00B45B9C" w:rsidRDefault="00B45B9C" w:rsidP="00C912D0">
      <w:pPr>
        <w:pStyle w:val="a5"/>
        <w:numPr>
          <w:ilvl w:val="0"/>
          <w:numId w:val="2"/>
        </w:numPr>
        <w:spacing w:line="276" w:lineRule="auto"/>
        <w:ind w:left="0" w:firstLine="620"/>
        <w:jc w:val="both"/>
        <w:rPr>
          <w:rFonts w:ascii="GHEA Grapalat" w:hAnsi="GHEA Grapalat"/>
        </w:rPr>
      </w:pPr>
      <w:r w:rsidRPr="004651C8">
        <w:rPr>
          <w:rFonts w:ascii="GHEA Grapalat" w:eastAsia="Calibri" w:hAnsi="GHEA Grapalat" w:cs="Times New Roman"/>
          <w:color w:val="auto"/>
          <w:lang w:eastAsia="en-US" w:bidi="ar-SA"/>
        </w:rPr>
        <w:t>ճ</w:t>
      </w:r>
      <w:r w:rsidR="00C5693E" w:rsidRPr="00C5693E">
        <w:rPr>
          <w:rFonts w:ascii="GHEA Grapalat" w:eastAsia="Calibri" w:hAnsi="GHEA Grapalat" w:cs="Times New Roman"/>
          <w:color w:val="auto"/>
          <w:lang w:eastAsia="en-US" w:bidi="ar-SA"/>
        </w:rPr>
        <w:t>արտարապետ</w:t>
      </w:r>
      <w:r w:rsidR="00C5693E" w:rsidRPr="004651C8">
        <w:rPr>
          <w:rFonts w:ascii="GHEA Grapalat" w:eastAsia="Calibri" w:hAnsi="GHEA Grapalat" w:cs="Times New Roman"/>
          <w:color w:val="auto"/>
          <w:lang w:eastAsia="en-US" w:bidi="ar-SA"/>
        </w:rPr>
        <w:t xml:space="preserve">ություն </w:t>
      </w:r>
      <w:r w:rsidR="000A48EA">
        <w:rPr>
          <w:rFonts w:ascii="GHEA Grapalat" w:eastAsia="Calibri" w:hAnsi="GHEA Grapalat" w:cs="Times New Roman"/>
          <w:color w:val="auto"/>
          <w:lang w:eastAsia="en-US" w:bidi="ar-SA"/>
        </w:rPr>
        <w:t>կամ</w:t>
      </w:r>
      <w:r w:rsidR="00C5693E" w:rsidRPr="004651C8">
        <w:rPr>
          <w:rFonts w:ascii="GHEA Grapalat" w:eastAsia="Calibri" w:hAnsi="GHEA Grapalat" w:cs="Times New Roman"/>
          <w:color w:val="auto"/>
          <w:lang w:eastAsia="en-US" w:bidi="ar-SA"/>
        </w:rPr>
        <w:t xml:space="preserve"> քաղաքաշինություն մասնագիտություններով</w:t>
      </w:r>
      <w:r w:rsidR="00A105C4" w:rsidRPr="00A105C4">
        <w:rPr>
          <w:rFonts w:ascii="GHEA Grapalat" w:eastAsia="Calibri" w:hAnsi="GHEA Grapalat" w:cs="Times New Roman"/>
          <w:color w:val="auto"/>
          <w:lang w:eastAsia="en-US" w:bidi="ar-SA"/>
        </w:rPr>
        <w:t xml:space="preserve"> </w:t>
      </w:r>
      <w:r w:rsidRPr="004651C8">
        <w:rPr>
          <w:rFonts w:ascii="GHEA Grapalat" w:eastAsia="Calibri" w:hAnsi="GHEA Grapalat" w:cs="Times New Roman"/>
          <w:color w:val="auto"/>
          <w:lang w:eastAsia="en-US" w:bidi="ar-SA"/>
        </w:rPr>
        <w:t xml:space="preserve">(073) </w:t>
      </w:r>
      <w:r w:rsidR="00C5693E" w:rsidRPr="004651C8">
        <w:rPr>
          <w:rFonts w:ascii="GHEA Grapalat" w:eastAsia="Calibri" w:hAnsi="GHEA Grapalat" w:cs="Times New Roman"/>
          <w:color w:val="auto"/>
          <w:lang w:eastAsia="en-US" w:bidi="ar-SA"/>
        </w:rPr>
        <w:t>բ</w:t>
      </w:r>
      <w:r w:rsidR="00C5693E" w:rsidRPr="00A22144">
        <w:rPr>
          <w:rFonts w:ascii="GHEA Grapalat" w:hAnsi="GHEA Grapalat"/>
        </w:rPr>
        <w:t>արձրագույն կրթություն</w:t>
      </w:r>
      <w:r w:rsidRPr="004651C8">
        <w:rPr>
          <w:rFonts w:ascii="GHEA Grapalat" w:hAnsi="GHEA Grapalat"/>
        </w:rPr>
        <w:t>,</w:t>
      </w:r>
    </w:p>
    <w:p w:rsidR="00B45B9C" w:rsidRPr="00B45B9C" w:rsidRDefault="00537329" w:rsidP="00C912D0">
      <w:pPr>
        <w:pStyle w:val="a5"/>
        <w:numPr>
          <w:ilvl w:val="0"/>
          <w:numId w:val="2"/>
        </w:numPr>
        <w:spacing w:line="276" w:lineRule="auto"/>
        <w:ind w:left="0" w:firstLine="620"/>
        <w:jc w:val="both"/>
        <w:rPr>
          <w:rFonts w:ascii="GHEA Grapalat" w:hAnsi="GHEA Grapalat"/>
        </w:rPr>
      </w:pPr>
      <w:r w:rsidRPr="004651C8">
        <w:rPr>
          <w:rFonts w:ascii="GHEA Grapalat" w:hAnsi="GHEA Grapalat"/>
        </w:rPr>
        <w:t>ե</w:t>
      </w:r>
      <w:r w:rsidR="00B45B9C" w:rsidRPr="004651C8">
        <w:rPr>
          <w:rFonts w:ascii="GHEA Grapalat" w:hAnsi="GHEA Grapalat"/>
        </w:rPr>
        <w:t xml:space="preserve">րեք տարվա հանրային ծառայության կամ </w:t>
      </w:r>
      <w:r w:rsidR="000A48EA">
        <w:rPr>
          <w:rFonts w:ascii="GHEA Grapalat" w:hAnsi="GHEA Grapalat"/>
        </w:rPr>
        <w:t xml:space="preserve">երկու տարվա </w:t>
      </w:r>
      <w:r w:rsidR="00B45B9C" w:rsidRPr="004651C8">
        <w:rPr>
          <w:rFonts w:ascii="GHEA Grapalat" w:hAnsi="GHEA Grapalat"/>
        </w:rPr>
        <w:t>մասնագիտական աշխատանքնային ստաժ,</w:t>
      </w:r>
    </w:p>
    <w:p w:rsidR="00B45B9C" w:rsidRPr="00B45B9C" w:rsidRDefault="00C5693E" w:rsidP="00C912D0">
      <w:pPr>
        <w:pStyle w:val="a5"/>
        <w:numPr>
          <w:ilvl w:val="0"/>
          <w:numId w:val="2"/>
        </w:numPr>
        <w:spacing w:line="276" w:lineRule="auto"/>
        <w:ind w:left="0" w:firstLine="620"/>
        <w:jc w:val="both"/>
        <w:rPr>
          <w:rFonts w:ascii="GHEA Grapalat" w:hAnsi="GHEA Grapalat"/>
        </w:rPr>
      </w:pPr>
      <w:r w:rsidRPr="00A22144">
        <w:rPr>
          <w:rFonts w:ascii="GHEA Grapalat" w:hAnsi="GHEA Grapalat"/>
        </w:rPr>
        <w:t xml:space="preserve"> համակարգչով և ժամանակակից այլ տեխնիկական միջոց</w:t>
      </w:r>
      <w:r w:rsidRPr="00A22144">
        <w:rPr>
          <w:rFonts w:ascii="GHEA Grapalat" w:hAnsi="GHEA Grapalat"/>
        </w:rPr>
        <w:softHyphen/>
        <w:t>ներով աշխատելու ունակություն,</w:t>
      </w:r>
    </w:p>
    <w:p w:rsidR="00B45B9C" w:rsidRPr="00B45B9C" w:rsidRDefault="00C5693E" w:rsidP="00C912D0">
      <w:pPr>
        <w:pStyle w:val="a5"/>
        <w:numPr>
          <w:ilvl w:val="0"/>
          <w:numId w:val="2"/>
        </w:numPr>
        <w:spacing w:line="276" w:lineRule="auto"/>
        <w:ind w:left="0" w:firstLine="620"/>
        <w:jc w:val="both"/>
        <w:rPr>
          <w:rFonts w:ascii="GHEA Grapalat" w:hAnsi="GHEA Grapalat"/>
        </w:rPr>
      </w:pPr>
      <w:r w:rsidRPr="00C5693E">
        <w:rPr>
          <w:rFonts w:ascii="GHEA Grapalat" w:eastAsia="Calibri" w:hAnsi="GHEA Grapalat" w:cs="Times New Roman"/>
          <w:color w:val="auto"/>
          <w:lang w:eastAsia="en-US" w:bidi="ar-SA"/>
        </w:rPr>
        <w:t>ռուսերեն կամ անգլերեն լեզուների</w:t>
      </w:r>
      <w:r w:rsidRPr="004651C8">
        <w:rPr>
          <w:rFonts w:ascii="GHEA Grapalat" w:eastAsia="Calibri" w:hAnsi="GHEA Grapalat" w:cs="Times New Roman"/>
          <w:color w:val="auto"/>
          <w:lang w:eastAsia="en-US" w:bidi="ar-SA"/>
        </w:rPr>
        <w:t xml:space="preserve"> տիրապետում</w:t>
      </w:r>
      <w:r w:rsidRPr="00C5693E">
        <w:rPr>
          <w:rFonts w:ascii="GHEA Grapalat" w:eastAsia="Calibri" w:hAnsi="GHEA Grapalat" w:cs="Times New Roman"/>
          <w:color w:val="auto"/>
          <w:lang w:eastAsia="en-US" w:bidi="ar-SA"/>
        </w:rPr>
        <w:t>,</w:t>
      </w:r>
    </w:p>
    <w:p w:rsidR="00C5693E" w:rsidRPr="000A48EA" w:rsidRDefault="00B45B9C" w:rsidP="00C912D0">
      <w:pPr>
        <w:pStyle w:val="a5"/>
        <w:numPr>
          <w:ilvl w:val="0"/>
          <w:numId w:val="2"/>
        </w:numPr>
        <w:spacing w:line="276" w:lineRule="auto"/>
        <w:ind w:left="0" w:firstLine="620"/>
        <w:jc w:val="both"/>
        <w:rPr>
          <w:rFonts w:ascii="GHEA Grapalat" w:hAnsi="GHEA Grapalat"/>
        </w:rPr>
      </w:pPr>
      <w:r w:rsidRPr="004651C8">
        <w:rPr>
          <w:rFonts w:ascii="GHEA Grapalat" w:eastAsia="Calibri" w:hAnsi="GHEA Grapalat" w:cs="Times New Roman"/>
          <w:color w:val="auto"/>
          <w:lang w:eastAsia="en-US" w:bidi="ar-SA"/>
        </w:rPr>
        <w:t xml:space="preserve">պետական </w:t>
      </w:r>
      <w:r w:rsidR="00C5693E" w:rsidRPr="00C5693E">
        <w:rPr>
          <w:rFonts w:ascii="GHEA Grapalat" w:eastAsia="Calibri" w:hAnsi="GHEA Grapalat" w:cs="Times New Roman"/>
          <w:color w:val="auto"/>
          <w:lang w:eastAsia="en-US" w:bidi="ar-SA"/>
        </w:rPr>
        <w:t>գնումներ ներկայացվող մրցութային փաթեթների մշակման փորձառություն:</w:t>
      </w:r>
    </w:p>
    <w:p w:rsidR="000A48EA" w:rsidRPr="00A22144" w:rsidRDefault="000A48EA" w:rsidP="00C912D0">
      <w:pPr>
        <w:pStyle w:val="a5"/>
        <w:spacing w:line="276" w:lineRule="auto"/>
        <w:ind w:left="620"/>
        <w:jc w:val="both"/>
        <w:rPr>
          <w:rFonts w:ascii="GHEA Grapalat" w:hAnsi="GHEA Grapalat"/>
        </w:rPr>
      </w:pPr>
    </w:p>
    <w:p w:rsidR="005000D2" w:rsidRPr="00462865" w:rsidRDefault="00CE7C6E" w:rsidP="00C912D0">
      <w:pPr>
        <w:pStyle w:val="Heading10"/>
        <w:keepNext/>
        <w:keepLines/>
        <w:spacing w:line="276" w:lineRule="auto"/>
        <w:ind w:firstLine="620"/>
        <w:jc w:val="both"/>
        <w:rPr>
          <w:rFonts w:ascii="GHEA Grapalat" w:hAnsi="GHEA Grapalat"/>
          <w:sz w:val="24"/>
          <w:szCs w:val="24"/>
        </w:rPr>
      </w:pPr>
      <w:bookmarkStart w:id="1" w:name="bookmark2"/>
      <w:r w:rsidRPr="00462865">
        <w:rPr>
          <w:rFonts w:ascii="GHEA Grapalat" w:hAnsi="GHEA Grapalat"/>
          <w:sz w:val="24"/>
          <w:szCs w:val="24"/>
        </w:rPr>
        <w:t>Դիմող ՀՀ քաղաքացիները պետք է ներկայացնեն հետևյալ փաստաթղթերը'</w:t>
      </w:r>
      <w:bookmarkEnd w:id="1"/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դիմում Նախարարության գլխավոր քարտուղարի անունով </w:t>
      </w:r>
      <w:r w:rsidRPr="00462865">
        <w:rPr>
          <w:rFonts w:ascii="GHEA Grapalat" w:hAnsi="GHEA Grapalat"/>
          <w:b/>
          <w:bCs/>
          <w:sz w:val="24"/>
          <w:szCs w:val="24"/>
        </w:rPr>
        <w:t>(դիմում</w:t>
      </w:r>
      <w:r w:rsidR="00B45B9C" w:rsidRPr="004651C8">
        <w:rPr>
          <w:rFonts w:ascii="GHEA Grapalat" w:hAnsi="GHEA Grapalat"/>
          <w:b/>
          <w:bCs/>
          <w:sz w:val="24"/>
          <w:szCs w:val="24"/>
        </w:rPr>
        <w:t>ը լրացվում է տեղում` փաստաթղթերը հանձնելիս</w:t>
      </w:r>
      <w:r w:rsidRPr="00462865">
        <w:rPr>
          <w:rFonts w:ascii="GHEA Grapalat" w:hAnsi="GHEA Grapalat"/>
          <w:b/>
          <w:bCs/>
          <w:sz w:val="24"/>
          <w:szCs w:val="24"/>
        </w:rPr>
        <w:t>),</w:t>
      </w:r>
    </w:p>
    <w:p w:rsidR="005000D2" w:rsidRPr="00462865" w:rsidRDefault="00B45B9C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51C8">
        <w:rPr>
          <w:rFonts w:ascii="GHEA Grapalat" w:hAnsi="GHEA Grapalat"/>
          <w:sz w:val="24"/>
          <w:szCs w:val="24"/>
        </w:rPr>
        <w:t xml:space="preserve">բարձրագույն </w:t>
      </w:r>
      <w:r w:rsidR="00CE7C6E" w:rsidRPr="00462865">
        <w:rPr>
          <w:rFonts w:ascii="GHEA Grapalat" w:hAnsi="GHEA Grapalat"/>
          <w:sz w:val="24"/>
          <w:szCs w:val="24"/>
        </w:rPr>
        <w:t>կրթությունը հավաստող պետական նմուշի փաստաթ</w:t>
      </w:r>
      <w:r w:rsidRPr="004651C8">
        <w:rPr>
          <w:rFonts w:ascii="GHEA Grapalat" w:hAnsi="GHEA Grapalat"/>
          <w:sz w:val="24"/>
          <w:szCs w:val="24"/>
        </w:rPr>
        <w:t>ղթի</w:t>
      </w:r>
      <w:r w:rsidR="00CE7C6E" w:rsidRPr="00462865">
        <w:rPr>
          <w:rFonts w:ascii="GHEA Grapalat" w:hAnsi="GHEA Grapalat"/>
          <w:sz w:val="24"/>
          <w:szCs w:val="24"/>
        </w:rPr>
        <w:t xml:space="preserve"> (փաստաթղթեր)</w:t>
      </w:r>
      <w:r w:rsidRPr="004651C8">
        <w:rPr>
          <w:rFonts w:ascii="GHEA Grapalat" w:hAnsi="GHEA Grapalat"/>
          <w:sz w:val="24"/>
          <w:szCs w:val="24"/>
        </w:rPr>
        <w:t xml:space="preserve"> բնօրինակը և պատճենը</w:t>
      </w:r>
      <w:r w:rsidR="00CE7C6E" w:rsidRPr="00462865">
        <w:rPr>
          <w:rFonts w:ascii="GHEA Grapalat" w:hAnsi="GHEA Grapalat"/>
          <w:sz w:val="24"/>
          <w:szCs w:val="24"/>
        </w:rPr>
        <w:t>,</w:t>
      </w:r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աշխատանքային փորձի վերաբերյալ փաստաթղթեր</w:t>
      </w:r>
      <w:r w:rsidR="00C763E9" w:rsidRPr="004651C8">
        <w:rPr>
          <w:rFonts w:ascii="GHEA Grapalat" w:hAnsi="GHEA Grapalat"/>
          <w:sz w:val="24"/>
          <w:szCs w:val="24"/>
        </w:rPr>
        <w:t>ի</w:t>
      </w:r>
      <w:r w:rsidRPr="00462865">
        <w:rPr>
          <w:rFonts w:ascii="GHEA Grapalat" w:hAnsi="GHEA Grapalat"/>
          <w:sz w:val="24"/>
          <w:szCs w:val="24"/>
        </w:rPr>
        <w:t xml:space="preserve"> (աշխատանքային գրքույկ կամ այլ փաստաթուղթ/եր)</w:t>
      </w:r>
      <w:r w:rsidR="00C763E9" w:rsidRPr="004651C8">
        <w:rPr>
          <w:rFonts w:ascii="GHEA Grapalat" w:hAnsi="GHEA Grapalat"/>
          <w:sz w:val="24"/>
          <w:szCs w:val="24"/>
        </w:rPr>
        <w:t xml:space="preserve"> պատճեները</w:t>
      </w:r>
      <w:r w:rsidRPr="00462865">
        <w:rPr>
          <w:rFonts w:ascii="GHEA Grapalat" w:hAnsi="GHEA Grapalat"/>
          <w:sz w:val="24"/>
          <w:szCs w:val="24"/>
        </w:rPr>
        <w:t>,</w:t>
      </w:r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արական սեռի անձինք' նաև զինվորական գրքույկ կամ դրան փոխարինող ժամանակավոր զորակոչային տեղամասին կցագրման վկայական, կամ համապատասխան տեղեկանք.</w:t>
      </w:r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մեկ լուսանկար' 3 </w:t>
      </w:r>
      <w:r w:rsidRPr="00462865">
        <w:rPr>
          <w:rFonts w:ascii="GHEA Grapalat" w:hAnsi="GHEA Grapalat"/>
          <w:sz w:val="24"/>
          <w:szCs w:val="24"/>
          <w:lang w:eastAsia="en-US" w:bidi="en-US"/>
        </w:rPr>
        <w:t xml:space="preserve">x </w:t>
      </w:r>
      <w:r w:rsidRPr="00462865">
        <w:rPr>
          <w:rFonts w:ascii="GHEA Grapalat" w:hAnsi="GHEA Grapalat"/>
          <w:sz w:val="24"/>
          <w:szCs w:val="24"/>
        </w:rPr>
        <w:t>4 սմ չափսի,</w:t>
      </w:r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անձնագիր կամ նույնականացման քարտ,</w:t>
      </w:r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սոցիալական քարտ կամ հանրային ծառայության համարանիշ ունենալու մասին տեղեկանք,</w:t>
      </w:r>
    </w:p>
    <w:p w:rsidR="005000D2" w:rsidRPr="00462865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ինքնակենսագրական </w:t>
      </w:r>
      <w:r w:rsidRPr="00462865">
        <w:rPr>
          <w:rFonts w:ascii="GHEA Grapalat" w:hAnsi="GHEA Grapalat"/>
          <w:sz w:val="24"/>
          <w:szCs w:val="24"/>
          <w:lang w:val="en-US" w:eastAsia="en-US" w:bidi="en-US"/>
        </w:rPr>
        <w:t>(CV),</w:t>
      </w:r>
    </w:p>
    <w:p w:rsidR="005000D2" w:rsidRDefault="00CE7C6E" w:rsidP="00C912D0">
      <w:pPr>
        <w:pStyle w:val="a4"/>
        <w:numPr>
          <w:ilvl w:val="0"/>
          <w:numId w:val="2"/>
        </w:numPr>
        <w:tabs>
          <w:tab w:val="left" w:pos="941"/>
        </w:tabs>
        <w:spacing w:after="40" w:line="276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հայտարարություն ՀՀ կառավարության 2018 թվականի օգոստոսի 2-ի </w:t>
      </w:r>
      <w:r w:rsidRPr="00462865">
        <w:rPr>
          <w:rFonts w:ascii="GHEA Grapalat" w:hAnsi="GHEA Grapalat"/>
          <w:sz w:val="24"/>
          <w:szCs w:val="24"/>
          <w:lang w:eastAsia="en-US" w:bidi="en-US"/>
        </w:rPr>
        <w:t xml:space="preserve">N </w:t>
      </w:r>
      <w:r w:rsidRPr="00462865">
        <w:rPr>
          <w:rFonts w:ascii="GHEA Grapalat" w:hAnsi="GHEA Grapalat"/>
          <w:sz w:val="24"/>
          <w:szCs w:val="24"/>
        </w:rPr>
        <w:t>878-Ն որոշմամբ հաստատված կարգի 13-րդ կետովնախատեսված սահմանափակումների բացակայության մասին</w:t>
      </w:r>
      <w:r w:rsidR="00A105C4" w:rsidRPr="00A105C4">
        <w:rPr>
          <w:rFonts w:ascii="GHEA Grapalat" w:hAnsi="GHEA Grapalat"/>
          <w:sz w:val="24"/>
          <w:szCs w:val="24"/>
        </w:rPr>
        <w:t xml:space="preserve"> </w:t>
      </w:r>
      <w:r w:rsidR="00C763E9" w:rsidRPr="004651C8">
        <w:rPr>
          <w:rFonts w:ascii="GHEA Grapalat" w:hAnsi="GHEA Grapalat"/>
          <w:sz w:val="24"/>
          <w:szCs w:val="24"/>
        </w:rPr>
        <w:t>(լրացվում է տեղում`  փաստաթղթերը հանձնելիս)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5000D2" w:rsidRPr="00462865" w:rsidRDefault="00CE7C6E" w:rsidP="00C912D0">
      <w:pPr>
        <w:pStyle w:val="a4"/>
        <w:spacing w:after="220" w:line="276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Ընտրությունը կատարվում է փաստաթղթերի ուսումնասիրման եղանակով:</w:t>
      </w:r>
    </w:p>
    <w:p w:rsidR="00C912D0" w:rsidRPr="00311EF3" w:rsidRDefault="00C912D0" w:rsidP="00C912D0">
      <w:pPr>
        <w:shd w:val="clear" w:color="auto" w:fill="FEFEFE"/>
        <w:spacing w:line="276" w:lineRule="auto"/>
        <w:ind w:firstLine="567"/>
        <w:jc w:val="both"/>
        <w:rPr>
          <w:rFonts w:ascii="GHEA Grapalat" w:eastAsia="Arial" w:hAnsi="GHEA Grapalat" w:cs="Arial"/>
        </w:rPr>
      </w:pPr>
      <w:r w:rsidRPr="00C912D0">
        <w:rPr>
          <w:rFonts w:ascii="GHEA Grapalat" w:eastAsia="Arial" w:hAnsi="GHEA Grapalat" w:cs="Arial"/>
        </w:rPr>
        <w:t>Քաղաքացիները փաստաթղթերը ներկայացնում են առձեռն (ընդունվում են միայն աշխատանքային օրերին` ժամը 10.30-ից մինչև 12.30-ը և 14.30-ից մինչև 16.30-ը</w:t>
      </w:r>
      <w:r w:rsidR="00311EF3" w:rsidRPr="00311EF3">
        <w:rPr>
          <w:rFonts w:ascii="GHEA Grapalat" w:eastAsia="Arial" w:hAnsi="GHEA Grapalat" w:cs="Arial"/>
        </w:rPr>
        <w:t>)</w:t>
      </w:r>
    </w:p>
    <w:p w:rsidR="00C912D0" w:rsidRPr="00C912D0" w:rsidRDefault="00C912D0" w:rsidP="00C912D0">
      <w:pPr>
        <w:spacing w:line="276" w:lineRule="auto"/>
        <w:contextualSpacing/>
        <w:jc w:val="both"/>
        <w:rPr>
          <w:rFonts w:ascii="GHEA Grapalat" w:eastAsia="Arial" w:hAnsi="GHEA Grapalat" w:cs="Arial"/>
        </w:rPr>
      </w:pPr>
      <w:r w:rsidRPr="00C912D0">
        <w:rPr>
          <w:rFonts w:ascii="GHEA Grapalat" w:eastAsia="Arial" w:hAnsi="GHEA Grapalat" w:cs="Arial"/>
        </w:rPr>
        <w:t xml:space="preserve">       Դիմումների ընդունման վերջնաժամկետը հայտարարության հրապարակմանը </w:t>
      </w:r>
      <w:r w:rsidRPr="00C912D0">
        <w:rPr>
          <w:rFonts w:ascii="GHEA Grapalat" w:eastAsia="Arial" w:hAnsi="GHEA Grapalat" w:cs="Arial"/>
        </w:rPr>
        <w:lastRenderedPageBreak/>
        <w:t>հաջորդող երրորդ աշխատանքային օրն է՝ 04.12.2024թ.</w:t>
      </w:r>
    </w:p>
    <w:p w:rsidR="00C912D0" w:rsidRPr="00C912D0" w:rsidRDefault="00C912D0" w:rsidP="00C912D0">
      <w:pPr>
        <w:tabs>
          <w:tab w:val="right" w:pos="9759"/>
        </w:tabs>
        <w:spacing w:line="276" w:lineRule="auto"/>
        <w:ind w:firstLine="567"/>
        <w:jc w:val="both"/>
        <w:rPr>
          <w:rFonts w:ascii="GHEA Grapalat" w:eastAsia="Arial" w:hAnsi="GHEA Grapalat" w:cs="Arial"/>
        </w:rPr>
      </w:pPr>
      <w:r w:rsidRPr="00C912D0">
        <w:rPr>
          <w:rFonts w:ascii="GHEA Grapalat" w:eastAsia="Arial" w:hAnsi="GHEA Grapalat" w:cs="Arial"/>
        </w:rPr>
        <w:t>Աշխատանքի վայրը՝ ՀՀ, ք. Երևան, Բագրևանդի 5:</w:t>
      </w:r>
    </w:p>
    <w:p w:rsidR="00C912D0" w:rsidRDefault="00C912D0" w:rsidP="00C912D0">
      <w:pPr>
        <w:tabs>
          <w:tab w:val="right" w:pos="9759"/>
        </w:tabs>
        <w:spacing w:line="276" w:lineRule="auto"/>
        <w:ind w:firstLine="567"/>
        <w:jc w:val="both"/>
        <w:rPr>
          <w:rFonts w:ascii="GHEA Grapalat" w:hAnsi="GHEA Grapalat"/>
        </w:rPr>
      </w:pPr>
      <w:bookmarkStart w:id="2" w:name="_Hlk182478413"/>
      <w:r w:rsidRPr="00CF0855">
        <w:rPr>
          <w:rFonts w:ascii="GHEA Grapalat" w:hAnsi="GHEA Grapalat" w:cs="Sylfaen"/>
          <w:b/>
        </w:rPr>
        <w:t xml:space="preserve">ՀՀ քաղաքացիները տվյալ պաշտոնը զբաղեցնելու համար կարող են դիմել </w:t>
      </w:r>
      <w:r w:rsidRPr="00CF0855">
        <w:rPr>
          <w:rFonts w:ascii="GHEA Grapalat" w:hAnsi="GHEA Grapalat" w:cs="GHEA Grapalat"/>
          <w:b/>
          <w:bCs/>
        </w:rPr>
        <w:t xml:space="preserve">ՀՀ </w:t>
      </w:r>
      <w:r w:rsidRPr="0000296D">
        <w:rPr>
          <w:rFonts w:ascii="GHEA Grapalat" w:hAnsi="GHEA Grapalat" w:cs="GHEA Grapalat"/>
          <w:b/>
          <w:bCs/>
        </w:rPr>
        <w:t>կապիտալ շինարարության և զորքերի բնակավորման</w:t>
      </w:r>
      <w:r w:rsidRPr="00CF0855">
        <w:rPr>
          <w:rFonts w:ascii="GHEA Grapalat" w:hAnsi="GHEA Grapalat" w:cs="GHEA Grapalat"/>
          <w:b/>
          <w:bCs/>
        </w:rPr>
        <w:t xml:space="preserve"> </w:t>
      </w:r>
      <w:r w:rsidRPr="00CF0855">
        <w:rPr>
          <w:rFonts w:ascii="GHEA Grapalat" w:hAnsi="GHEA Grapalat" w:cs="Arial"/>
          <w:b/>
        </w:rPr>
        <w:t>վարչություն</w:t>
      </w:r>
      <w:r w:rsidRPr="00CF0855">
        <w:rPr>
          <w:rFonts w:ascii="GHEA Grapalat" w:hAnsi="GHEA Grapalat" w:cs="Sylfaen"/>
          <w:b/>
        </w:rPr>
        <w:t>՝</w:t>
      </w:r>
      <w:r w:rsidRPr="0000296D">
        <w:rPr>
          <w:rFonts w:ascii="GHEA Grapalat" w:hAnsi="GHEA Grapalat" w:cs="Sylfaen"/>
          <w:b/>
        </w:rPr>
        <w:t xml:space="preserve"> </w:t>
      </w:r>
      <w:r w:rsidRPr="00CF0855">
        <w:rPr>
          <w:rFonts w:ascii="GHEA Grapalat" w:hAnsi="GHEA Grapalat" w:cs="Sylfaen"/>
          <w:b/>
        </w:rPr>
        <w:t xml:space="preserve">ք. Երևան,  Բագրևանդի 5, հեռ.՝ </w:t>
      </w:r>
      <w:r w:rsidRPr="00C912D0">
        <w:rPr>
          <w:rFonts w:ascii="GHEA Grapalat" w:hAnsi="GHEA Grapalat"/>
        </w:rPr>
        <w:t xml:space="preserve"> 010294641 (ներքին' 16-30): </w:t>
      </w:r>
    </w:p>
    <w:p w:rsidR="00C912D0" w:rsidRPr="00CF0855" w:rsidRDefault="00C912D0" w:rsidP="00C912D0">
      <w:pPr>
        <w:tabs>
          <w:tab w:val="right" w:pos="9759"/>
        </w:tabs>
        <w:spacing w:line="276" w:lineRule="auto"/>
        <w:ind w:firstLine="567"/>
        <w:jc w:val="both"/>
        <w:rPr>
          <w:rFonts w:ascii="GHEA Grapalat" w:hAnsi="GHEA Grapalat" w:cs="Sylfaen"/>
          <w:b/>
        </w:rPr>
      </w:pPr>
    </w:p>
    <w:p w:rsidR="00C912D0" w:rsidRPr="00CF0855" w:rsidRDefault="00026564" w:rsidP="00C912D0">
      <w:pPr>
        <w:tabs>
          <w:tab w:val="right" w:pos="9759"/>
        </w:tabs>
        <w:spacing w:line="276" w:lineRule="auto"/>
        <w:ind w:firstLine="567"/>
        <w:jc w:val="right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  <w:lang w:val="en-US"/>
        </w:rPr>
        <w:t>2</w:t>
      </w:r>
      <w:r w:rsidR="00C912D0" w:rsidRPr="00CF0855">
        <w:rPr>
          <w:rFonts w:ascii="GHEA Grapalat" w:hAnsi="GHEA Grapalat" w:cs="Sylfaen"/>
          <w:b/>
        </w:rPr>
        <w:t>9.11.2024թ.</w:t>
      </w:r>
    </w:p>
    <w:p w:rsidR="00C912D0" w:rsidRPr="00CF0855" w:rsidRDefault="00C912D0" w:rsidP="00C912D0">
      <w:pPr>
        <w:shd w:val="clear" w:color="auto" w:fill="FFFFFF"/>
        <w:spacing w:line="276" w:lineRule="auto"/>
        <w:ind w:firstLine="375"/>
        <w:jc w:val="right"/>
        <w:rPr>
          <w:rFonts w:ascii="GHEA Grapalat" w:eastAsia="Times New Roman" w:hAnsi="GHEA Grapalat"/>
          <w:b/>
          <w:bCs/>
          <w:u w:val="single"/>
        </w:rPr>
      </w:pPr>
      <w:bookmarkStart w:id="3" w:name="_GoBack"/>
      <w:bookmarkEnd w:id="2"/>
      <w:bookmarkEnd w:id="3"/>
    </w:p>
    <w:p w:rsidR="00C912D0" w:rsidRDefault="00C912D0" w:rsidP="00C912D0">
      <w:pPr>
        <w:tabs>
          <w:tab w:val="right" w:pos="9759"/>
        </w:tabs>
        <w:spacing w:line="276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C912D0" w:rsidRDefault="00C912D0" w:rsidP="00C912D0">
      <w:pPr>
        <w:tabs>
          <w:tab w:val="right" w:pos="9759"/>
        </w:tabs>
        <w:spacing w:line="276" w:lineRule="auto"/>
        <w:ind w:firstLine="567"/>
        <w:jc w:val="both"/>
        <w:rPr>
          <w:rFonts w:ascii="GHEA Grapalat" w:hAnsi="GHEA Grapalat"/>
        </w:rPr>
      </w:pPr>
    </w:p>
    <w:p w:rsidR="00964787" w:rsidRDefault="00964787" w:rsidP="00C912D0">
      <w:pPr>
        <w:pStyle w:val="a4"/>
        <w:spacing w:after="280" w:line="276" w:lineRule="auto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C912D0">
      <w:pPr>
        <w:pStyle w:val="a4"/>
        <w:spacing w:after="280" w:line="276" w:lineRule="auto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C912D0">
      <w:pPr>
        <w:pStyle w:val="a4"/>
        <w:spacing w:after="280" w:line="276" w:lineRule="auto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C912D0">
      <w:pPr>
        <w:pStyle w:val="a4"/>
        <w:spacing w:after="280" w:line="276" w:lineRule="auto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a4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a4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a4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a4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964787">
      <w:pPr>
        <w:pStyle w:val="a4"/>
        <w:ind w:firstLine="0"/>
        <w:jc w:val="right"/>
      </w:pPr>
    </w:p>
    <w:p w:rsidR="00710357" w:rsidRPr="004651C8" w:rsidRDefault="00710357" w:rsidP="00964787">
      <w:pPr>
        <w:pStyle w:val="a4"/>
        <w:ind w:firstLine="0"/>
        <w:jc w:val="right"/>
      </w:pPr>
    </w:p>
    <w:p w:rsidR="00710357" w:rsidRPr="004651C8" w:rsidRDefault="00710357" w:rsidP="00964787">
      <w:pPr>
        <w:pStyle w:val="a4"/>
        <w:ind w:firstLine="0"/>
        <w:jc w:val="right"/>
      </w:pPr>
    </w:p>
    <w:sectPr w:rsidR="00710357" w:rsidRPr="004651C8" w:rsidSect="00C763E9">
      <w:pgSz w:w="11900" w:h="16840"/>
      <w:pgMar w:top="1350" w:right="740" w:bottom="1440" w:left="1260" w:header="1457" w:footer="2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B4" w:rsidRDefault="00F165B4">
      <w:r>
        <w:separator/>
      </w:r>
    </w:p>
  </w:endnote>
  <w:endnote w:type="continuationSeparator" w:id="0">
    <w:p w:rsidR="00F165B4" w:rsidRDefault="00F1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B4" w:rsidRDefault="00F165B4"/>
  </w:footnote>
  <w:footnote w:type="continuationSeparator" w:id="0">
    <w:p w:rsidR="00F165B4" w:rsidRDefault="00F16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884"/>
    <w:multiLevelType w:val="hybridMultilevel"/>
    <w:tmpl w:val="CE30A05A"/>
    <w:lvl w:ilvl="0" w:tplc="4C060780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347"/>
    <w:multiLevelType w:val="multilevel"/>
    <w:tmpl w:val="4C56E0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76AFE"/>
    <w:multiLevelType w:val="multilevel"/>
    <w:tmpl w:val="DF44D3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706ED"/>
    <w:multiLevelType w:val="hybridMultilevel"/>
    <w:tmpl w:val="D69CC1A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034C5F"/>
    <w:multiLevelType w:val="multilevel"/>
    <w:tmpl w:val="28686D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00D2"/>
    <w:rsid w:val="000071AE"/>
    <w:rsid w:val="00026564"/>
    <w:rsid w:val="000667F8"/>
    <w:rsid w:val="000A48EA"/>
    <w:rsid w:val="000D2762"/>
    <w:rsid w:val="001162CC"/>
    <w:rsid w:val="001767FA"/>
    <w:rsid w:val="002077B9"/>
    <w:rsid w:val="002E4B29"/>
    <w:rsid w:val="00311EF3"/>
    <w:rsid w:val="0031407C"/>
    <w:rsid w:val="003C12C5"/>
    <w:rsid w:val="003E4E48"/>
    <w:rsid w:val="003F217C"/>
    <w:rsid w:val="004071B7"/>
    <w:rsid w:val="00413B6C"/>
    <w:rsid w:val="004454F2"/>
    <w:rsid w:val="00462865"/>
    <w:rsid w:val="004651C8"/>
    <w:rsid w:val="004849F8"/>
    <w:rsid w:val="00493EA7"/>
    <w:rsid w:val="005000D2"/>
    <w:rsid w:val="00537329"/>
    <w:rsid w:val="005C6E7E"/>
    <w:rsid w:val="006657E5"/>
    <w:rsid w:val="006B0774"/>
    <w:rsid w:val="00710357"/>
    <w:rsid w:val="00711178"/>
    <w:rsid w:val="007B31CC"/>
    <w:rsid w:val="007C3037"/>
    <w:rsid w:val="007F4FBA"/>
    <w:rsid w:val="00854B91"/>
    <w:rsid w:val="0095664F"/>
    <w:rsid w:val="00964787"/>
    <w:rsid w:val="009C3CA1"/>
    <w:rsid w:val="009D4981"/>
    <w:rsid w:val="00A105C4"/>
    <w:rsid w:val="00A22144"/>
    <w:rsid w:val="00A747FE"/>
    <w:rsid w:val="00A82240"/>
    <w:rsid w:val="00A97DF0"/>
    <w:rsid w:val="00B45B9C"/>
    <w:rsid w:val="00C172F5"/>
    <w:rsid w:val="00C233F7"/>
    <w:rsid w:val="00C43E2C"/>
    <w:rsid w:val="00C5693E"/>
    <w:rsid w:val="00C763E9"/>
    <w:rsid w:val="00C912D0"/>
    <w:rsid w:val="00CE7C6E"/>
    <w:rsid w:val="00D859D0"/>
    <w:rsid w:val="00D92FFB"/>
    <w:rsid w:val="00E220F1"/>
    <w:rsid w:val="00E46F62"/>
    <w:rsid w:val="00E92A89"/>
    <w:rsid w:val="00EC2077"/>
    <w:rsid w:val="00EC3E2B"/>
    <w:rsid w:val="00ED5F51"/>
    <w:rsid w:val="00F11300"/>
    <w:rsid w:val="00F165B4"/>
    <w:rsid w:val="00F16D16"/>
    <w:rsid w:val="00F5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2C9F"/>
  <w15:docId w15:val="{F9239F0A-C39A-45D3-A47C-E925865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D498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9D498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4">
    <w:name w:val="Body Text"/>
    <w:basedOn w:val="a"/>
    <w:link w:val="a3"/>
    <w:qFormat/>
    <w:rsid w:val="009D4981"/>
    <w:pPr>
      <w:spacing w:line="350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a"/>
    <w:link w:val="Heading1"/>
    <w:rsid w:val="009D4981"/>
    <w:pPr>
      <w:spacing w:line="353" w:lineRule="auto"/>
      <w:ind w:firstLine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Citation List,본문(내용)"/>
    <w:basedOn w:val="a"/>
    <w:link w:val="a6"/>
    <w:uiPriority w:val="34"/>
    <w:qFormat/>
    <w:rsid w:val="00A221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478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6478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4787"/>
    <w:rPr>
      <w:color w:val="000000"/>
    </w:rPr>
  </w:style>
  <w:style w:type="paragraph" w:styleId="aa">
    <w:name w:val="footer"/>
    <w:basedOn w:val="a"/>
    <w:link w:val="ab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78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03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0357"/>
    <w:rPr>
      <w:rFonts w:ascii="Tahoma" w:hAnsi="Tahoma" w:cs="Tahoma"/>
      <w:color w:val="00000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A48EA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A48EA"/>
    <w:rPr>
      <w:rFonts w:ascii="Calibri" w:eastAsia="Calibri" w:hAnsi="Calibri" w:cs="Times New Roman"/>
      <w:sz w:val="22"/>
      <w:szCs w:val="22"/>
      <w:lang w:val="x-none" w:eastAsia="x-none" w:bidi="ar-SA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locked/>
    <w:rsid w:val="000A48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Image</vt:lpstr>
      <vt:lpstr>Scanned Image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keywords/>
  <cp:lastModifiedBy>Admin</cp:lastModifiedBy>
  <cp:revision>31</cp:revision>
  <cp:lastPrinted>2004-12-31T21:21:00Z</cp:lastPrinted>
  <dcterms:created xsi:type="dcterms:W3CDTF">2021-06-11T12:33:00Z</dcterms:created>
  <dcterms:modified xsi:type="dcterms:W3CDTF">2024-11-29T10:18:00Z</dcterms:modified>
</cp:coreProperties>
</file>